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Электрический заряд. Закон Кулона. Напряжённость электростатического поля. Силовые линии.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5275" cy="908050"/>
            <wp:effectExtent l="0" t="0" r="3175" b="635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0830" cy="512445"/>
            <wp:effectExtent l="0" t="0" r="7620" b="190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2100" cy="1475105"/>
            <wp:effectExtent l="0" t="0" r="6350" b="1079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</w:pPr>
      <w:r>
        <w:drawing>
          <wp:inline distT="0" distB="0" distL="114300" distR="114300">
            <wp:extent cx="6637655" cy="4570095"/>
            <wp:effectExtent l="0" t="0" r="10795" b="190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Принцип суперпозиции и его применение к расчёту поля системы неподвижных зарядов. Расчет поля равномерно заряженной нити, кольца.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right"/>
      </w:pPr>
      <w:r>
        <w:drawing>
          <wp:inline distT="0" distB="0" distL="114300" distR="114300">
            <wp:extent cx="5944235" cy="4126865"/>
            <wp:effectExtent l="0" t="0" r="18415" b="698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center"/>
      </w:pPr>
      <w:r>
        <w:drawing>
          <wp:inline distT="0" distB="0" distL="114300" distR="114300">
            <wp:extent cx="5845175" cy="4720590"/>
            <wp:effectExtent l="0" t="0" r="3175" b="381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4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Поток вектора напряжённости электрического поля. Теорема Гаусса в интегральной и дифференциальной формах в вакууме и её применение для расчёта электростатических полей. Расчет поля равномерно заряженной плоскости, цилиндра, шара.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</w:pPr>
      <w:r>
        <w:drawing>
          <wp:inline distT="0" distB="0" distL="114300" distR="114300">
            <wp:extent cx="6639560" cy="691515"/>
            <wp:effectExtent l="0" t="0" r="8890" b="1333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</w:pPr>
      <w:r>
        <w:drawing>
          <wp:inline distT="0" distB="0" distL="114300" distR="114300">
            <wp:extent cx="6637020" cy="4613275"/>
            <wp:effectExtent l="0" t="0" r="11430" b="1587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  <w:rPr>
          <w:sz w:val="21"/>
          <w:szCs w:val="21"/>
        </w:rPr>
      </w:pPr>
      <w:r>
        <w:rPr>
          <w:sz w:val="21"/>
          <w:szCs w:val="21"/>
        </w:rPr>
        <w:t>Работа электростатического поля при перемещении зарядов. Теорема о циркуляции вектора напряжённости электростатического поля в интегральной и дифференциальной форме.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6518275" cy="4290695"/>
            <wp:effectExtent l="0" t="0" r="15875" b="1460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6642735" cy="1534160"/>
            <wp:effectExtent l="0" t="0" r="5715" b="889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6640830" cy="834390"/>
            <wp:effectExtent l="0" t="0" r="7620" b="381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Работа электростатического поля при перемещении зарядов. Потенциал. Связь напряжённости и потенциала. Уравнение Пуассона.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518275" cy="4290695"/>
            <wp:effectExtent l="0" t="0" r="15875" b="14605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0195" cy="2807970"/>
            <wp:effectExtent l="0" t="0" r="8255" b="11430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Электрический диполь в электростатическом поле. Силы, действующие на диполь.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8290" cy="4079240"/>
            <wp:effectExtent l="0" t="0" r="10160" b="16510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Электростатическое поле в диэлектрике. Поляризация диэлектриков. Поляризованность.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5582285" cy="3470910"/>
            <wp:effectExtent l="0" t="0" r="18415" b="15240"/>
            <wp:docPr id="1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5537835" cy="3402330"/>
            <wp:effectExtent l="0" t="0" r="5715" b="7620"/>
            <wp:docPr id="1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7950" cy="2195195"/>
            <wp:effectExtent l="0" t="0" r="12700" b="14605"/>
            <wp:docPr id="1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Свободные и связанные заряды. Теорема Гаусса для вектора поляризованности.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4640" cy="5144135"/>
            <wp:effectExtent l="0" t="0" r="3810" b="18415"/>
            <wp:docPr id="19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514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  <w:rPr>
          <w:sz w:val="21"/>
          <w:szCs w:val="21"/>
        </w:rPr>
      </w:pPr>
      <w:r>
        <w:rPr>
          <w:sz w:val="21"/>
          <w:szCs w:val="21"/>
        </w:rPr>
        <w:t>Вектор электрического смещения. Обобщение теоремы Гаусса для поля в диэлектрике.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0830" cy="2735580"/>
            <wp:effectExtent l="0" t="0" r="7620" b="7620"/>
            <wp:docPr id="20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4005" cy="2273935"/>
            <wp:effectExtent l="0" t="0" r="4445" b="12065"/>
            <wp:docPr id="2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Электростатическое поле на границе раздела диэлектриков.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704965" cy="4170045"/>
            <wp:effectExtent l="0" t="0" r="635" b="1905"/>
            <wp:docPr id="2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  <w:u w:val="wave"/>
        </w:rPr>
        <w:t>Поле вблизи поверхности проводника.</w:t>
      </w:r>
      <w:r>
        <w:rPr>
          <w:sz w:val="21"/>
          <w:szCs w:val="21"/>
        </w:rPr>
        <w:t xml:space="preserve"> Электроёмкость проводников и конденсаторов. Ёмкости плоского, цилиндрического и сферического конденсаторов.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247005" cy="3442335"/>
            <wp:effectExtent l="0" t="0" r="10795" b="571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572760" cy="2988945"/>
            <wp:effectExtent l="0" t="0" r="8890" b="1905"/>
            <wp:docPr id="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219700" cy="2447925"/>
            <wp:effectExtent l="0" t="0" r="0" b="952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Энергия системы неподвижных зарядов. Энергия заряженного проводника, конденсатора.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6550660" cy="4888865"/>
            <wp:effectExtent l="0" t="0" r="2540" b="6985"/>
            <wp:docPr id="2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0660" cy="4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5275" cy="3943985"/>
            <wp:effectExtent l="0" t="0" r="3175" b="18415"/>
            <wp:docPr id="2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Объёмная плотность энергии электростатического поля.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4005" cy="5036820"/>
            <wp:effectExtent l="0" t="0" r="4445" b="11430"/>
            <wp:docPr id="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Электрический ток, носители тока в средах, сила и плотность тока. Уравнение непрерывности.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9560" cy="6359525"/>
            <wp:effectExtent l="0" t="0" r="8890" b="3175"/>
            <wp:docPr id="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635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519295" cy="2772410"/>
            <wp:effectExtent l="0" t="0" r="14605" b="8890"/>
            <wp:docPr id="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Электрическое поле в проводнике с током, сторонние силы. Циркуляция вектора напряженности электрического поля в замкнутом контуре с током. ЭДС.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486275" cy="1706245"/>
            <wp:effectExtent l="0" t="0" r="9525" b="8255"/>
            <wp:docPr id="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413250" cy="1304290"/>
            <wp:effectExtent l="0" t="0" r="6350" b="10160"/>
            <wp:docPr id="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352290" cy="542925"/>
            <wp:effectExtent l="0" t="0" r="10160" b="9525"/>
            <wp:docPr id="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316730" cy="1015365"/>
            <wp:effectExtent l="0" t="0" r="7620" b="13335"/>
            <wp:docPr id="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227830" cy="348615"/>
            <wp:effectExtent l="0" t="0" r="1270" b="13335"/>
            <wp:docPr id="3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264025" cy="291465"/>
            <wp:effectExtent l="0" t="0" r="3175" b="13335"/>
            <wp:docPr id="3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742815" cy="2741930"/>
            <wp:effectExtent l="0" t="0" r="635" b="1270"/>
            <wp:docPr id="3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Закон Ома и Джоуля - Ленца в интегральной и дифференциальной формах.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8290" cy="6443980"/>
            <wp:effectExtent l="0" t="0" r="10160" b="13970"/>
            <wp:docPr id="40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44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Вектор индукции магнитного поля. Закон Био-Савара-Лапласа.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7020" cy="601345"/>
            <wp:effectExtent l="0" t="0" r="11430" b="8255"/>
            <wp:docPr id="4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2100" cy="887095"/>
            <wp:effectExtent l="0" t="0" r="6350" b="8255"/>
            <wp:docPr id="45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Принцип суперпозиции магнитных полей. Расчёт поля прямого и кругового токов.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7020" cy="746125"/>
            <wp:effectExtent l="0" t="0" r="11430" b="15875"/>
            <wp:docPr id="46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3370" cy="876300"/>
            <wp:effectExtent l="0" t="0" r="5080" b="0"/>
            <wp:docPr id="47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4005" cy="7030085"/>
            <wp:effectExtent l="0" t="0" r="4445" b="18415"/>
            <wp:docPr id="48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10350" cy="8315325"/>
            <wp:effectExtent l="0" t="0" r="0" b="9525"/>
            <wp:docPr id="49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831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Поток вектора магнитной индукции. Теорема Гаусса для магнитного поля.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3370" cy="1863725"/>
            <wp:effectExtent l="0" t="0" r="5080" b="3175"/>
            <wp:docPr id="4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8925" cy="1465580"/>
            <wp:effectExtent l="0" t="0" r="9525" b="1270"/>
            <wp:docPr id="42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5275" cy="4785360"/>
            <wp:effectExtent l="0" t="0" r="3175" b="15240"/>
            <wp:docPr id="43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Теорема о циркуляции вектора индукции магнитного поля в интегральной и дифференциальной формах. Расчёт магнитного поля тороида и соленоида.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4005" cy="1579245"/>
            <wp:effectExtent l="0" t="0" r="4445" b="1905"/>
            <wp:docPr id="50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713855" cy="2204085"/>
            <wp:effectExtent l="0" t="0" r="10795" b="5715"/>
            <wp:docPr id="51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1385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391150" cy="3484880"/>
            <wp:effectExtent l="0" t="0" r="0" b="1270"/>
            <wp:docPr id="52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856605" cy="1414145"/>
            <wp:effectExtent l="0" t="0" r="10795" b="14605"/>
            <wp:docPr id="53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Сила Лоренца. Движение заряженных частиц в электрическом и магнитном полях. Ускорение заряженных частиц.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</w:pPr>
      <w:r>
        <w:drawing>
          <wp:inline distT="0" distB="0" distL="114300" distR="114300">
            <wp:extent cx="6073775" cy="2371725"/>
            <wp:effectExtent l="0" t="0" r="3175" b="9525"/>
            <wp:docPr id="2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37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28010" cy="1981835"/>
            <wp:effectExtent l="0" t="0" r="15240" b="18415"/>
            <wp:docPr id="3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8505" cy="1899285"/>
            <wp:effectExtent l="0" t="0" r="17145" b="5715"/>
            <wp:docPr id="3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847080" cy="4636135"/>
            <wp:effectExtent l="0" t="0" r="1270" b="1206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Эффект Холла.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6090285" cy="5782945"/>
            <wp:effectExtent l="0" t="0" r="5715" b="8255"/>
            <wp:docPr id="5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578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5714365" cy="3328670"/>
            <wp:effectExtent l="0" t="0" r="635" b="5080"/>
            <wp:docPr id="5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Проводники с током в магнитном поле. Закон Ампера. Работа по перемещению проводника с током в магнитном поле.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9560" cy="2871470"/>
            <wp:effectExtent l="0" t="0" r="8890" b="5080"/>
            <wp:docPr id="5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9560" cy="5963285"/>
            <wp:effectExtent l="0" t="0" r="8890" b="18415"/>
            <wp:docPr id="5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Контур с током в магнитном поле. Магнитный момент контура с током. Силы, действующие на контур с током в магнитном поле.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</w:pPr>
      <w:r>
        <w:drawing>
          <wp:inline distT="0" distB="0" distL="114300" distR="114300">
            <wp:extent cx="6638290" cy="3059430"/>
            <wp:effectExtent l="0" t="0" r="10160" b="7620"/>
            <wp:docPr id="6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</w:pPr>
      <w:r>
        <w:drawing>
          <wp:inline distT="0" distB="0" distL="114300" distR="114300">
            <wp:extent cx="6645275" cy="2212340"/>
            <wp:effectExtent l="0" t="0" r="3175" b="16510"/>
            <wp:docPr id="6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</w:pPr>
      <w:r>
        <w:drawing>
          <wp:inline distT="0" distB="0" distL="114300" distR="114300">
            <wp:extent cx="6644640" cy="2449195"/>
            <wp:effectExtent l="0" t="0" r="3810" b="8255"/>
            <wp:docPr id="6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Магнитное поле в магнетиках. Намагниченность вещества. Вектор намагниченности.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572250" cy="1524000"/>
            <wp:effectExtent l="0" t="0" r="0" b="0"/>
            <wp:docPr id="6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4640" cy="1657350"/>
            <wp:effectExtent l="0" t="0" r="3810" b="0"/>
            <wp:docPr id="6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  <w:ind w:left="-993" w:right="-568" w:firstLine="0"/>
        <w:rPr>
          <w:rFonts w:ascii="Helvetica Neue" w:hAnsi="Helvetica Neue" w:eastAsia="Helvetica Neue" w:cs="Helvetica Neue"/>
          <w:b/>
          <w:color w:val="333333"/>
          <w:sz w:val="20"/>
          <w:szCs w:val="20"/>
        </w:rPr>
      </w:pPr>
      <w:r>
        <w:rPr>
          <w:rFonts w:ascii="Arial" w:hAnsi="Arial" w:eastAsia="Arial" w:cs="Arial"/>
          <w:color w:val="000000"/>
          <w:rtl w:val="0"/>
        </w:rPr>
        <w:t> 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Вектор напряжённости магнитного поля и его связь с векторами индукции и намагниченности. Магнитная восприимчивость и магнитная проницаемость вещества.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6639560" cy="3335020"/>
            <wp:effectExtent l="0" t="0" r="8890" b="17780"/>
            <wp:docPr id="6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925" cy="5489575"/>
            <wp:effectExtent l="0" t="0" r="9525" b="15875"/>
            <wp:docPr id="6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48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  <w:rPr>
          <w:sz w:val="21"/>
          <w:szCs w:val="21"/>
        </w:rPr>
      </w:pPr>
      <w:r>
        <w:rPr>
          <w:sz w:val="21"/>
          <w:szCs w:val="21"/>
        </w:rPr>
        <w:t>Теоремы о циркуляции векторов напряжённости и намагниченности в интегральной и дифференциальной формах.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4005" cy="2809875"/>
            <wp:effectExtent l="0" t="0" r="4445" b="9525"/>
            <wp:docPr id="6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Магнитное поле на границе раздела магнетиков.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6028690" cy="4398645"/>
            <wp:effectExtent l="0" t="0" r="10160" b="1905"/>
            <wp:docPr id="7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0195" cy="2707640"/>
            <wp:effectExtent l="0" t="0" r="8255" b="16510"/>
            <wp:docPr id="7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5275" cy="1563370"/>
            <wp:effectExtent l="0" t="0" r="3175" b="17780"/>
            <wp:docPr id="7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Диамагнетики, парамагнетики и ферромагнетики.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1465" cy="4597400"/>
            <wp:effectExtent l="0" t="0" r="6985" b="12700"/>
            <wp:docPr id="7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Электромагнитная индукция. Закон Фарадея. Правило Ленца. Самоиндукция. Взаимная индукция. Индуктивность. Индуктивность соленоида.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625465" cy="730250"/>
            <wp:effectExtent l="0" t="0" r="13335" b="12700"/>
            <wp:docPr id="7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674360" cy="1164590"/>
            <wp:effectExtent l="0" t="0" r="2540" b="16510"/>
            <wp:docPr id="75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685790" cy="1226820"/>
            <wp:effectExtent l="0" t="0" r="10160" b="11430"/>
            <wp:docPr id="76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871085" cy="2782570"/>
            <wp:effectExtent l="0" t="0" r="5715" b="17780"/>
            <wp:docPr id="77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782945" cy="2535555"/>
            <wp:effectExtent l="0" t="0" r="8255" b="17145"/>
            <wp:docPr id="7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2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Вихревые токи.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1465" cy="7164705"/>
            <wp:effectExtent l="0" t="0" r="698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71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Плотность энергии магнитного поля.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0830" cy="5586095"/>
            <wp:effectExtent l="0" t="0" r="7620" b="14605"/>
            <wp:docPr id="6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5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Энергия и силы в магнитном поле. Магнитное давление.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986145" cy="5019675"/>
            <wp:effectExtent l="0" t="0" r="14605" b="9525"/>
            <wp:docPr id="6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96305" cy="1654175"/>
            <wp:effectExtent l="0" t="0" r="4445" b="3175"/>
            <wp:docPr id="7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26455" cy="2715895"/>
            <wp:effectExtent l="0" t="0" r="17145" b="8255"/>
            <wp:docPr id="8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Основные положения электромагнитной теории Максвелла. Вихревое электрическое поле. Ток смещения. Закон полного тока.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6018530" cy="1817370"/>
            <wp:effectExtent l="0" t="0" r="1270" b="11430"/>
            <wp:docPr id="8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6147435" cy="4257040"/>
            <wp:effectExtent l="0" t="0" r="5715" b="10160"/>
            <wp:docPr id="8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3810" cy="2045970"/>
            <wp:effectExtent l="0" t="0" r="8890" b="11430"/>
            <wp:docPr id="8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Уравнения Максвелла в интегральной и дифференциальной формах и их физический смысл.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38290" cy="5013325"/>
            <wp:effectExtent l="0" t="0" r="10160" b="15875"/>
            <wp:docPr id="8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0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Волновое уравнение для электромагнитного поля. Скорость распространения электромагнитных волн.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6643370" cy="6459855"/>
            <wp:effectExtent l="0" t="0" r="5080" b="17145"/>
            <wp:docPr id="8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645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 xml:space="preserve">Плоская электромагнитная волна. </w:t>
      </w:r>
      <w:r>
        <w:rPr>
          <w:sz w:val="21"/>
          <w:szCs w:val="21"/>
          <w:u w:val="wave"/>
        </w:rPr>
        <w:t>Уравнения Максвелла для плоской волны</w:t>
      </w:r>
      <w:r>
        <w:rPr>
          <w:sz w:val="21"/>
          <w:szCs w:val="21"/>
        </w:rPr>
        <w:t>. Поперечность электромагнитных волн. Связь векторов напряженности векторов электрического и магнитного полей в плоской волне.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4975225" cy="2520315"/>
            <wp:effectExtent l="0" t="0" r="15875" b="13335"/>
            <wp:docPr id="8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5758815" cy="3304540"/>
            <wp:effectExtent l="0" t="0" r="13335" b="10160"/>
            <wp:docPr id="12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254625" cy="2707640"/>
            <wp:effectExtent l="0" t="0" r="3175" b="16510"/>
            <wp:docPr id="12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Общее решение волнового уравнения плоской электромагнитной волны.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0" distR="0">
            <wp:extent cx="5704205" cy="4230370"/>
            <wp:effectExtent l="0" t="0" r="10795" b="17780"/>
            <wp:docPr id="60606" name="image64.jpg" descr="http://900igr.net/up/datas/237964/0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6" name="image64.jpg" descr="http://900igr.net/up/datas/237964/028.jp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5758815" cy="3304540"/>
            <wp:effectExtent l="0" t="0" r="13335" b="10160"/>
            <wp:docPr id="12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Энергия и импульс электромагнитного поля. Вектор</w:t>
      </w:r>
      <w:r>
        <w:rPr>
          <w:rFonts w:hint="default"/>
          <w:sz w:val="21"/>
          <w:szCs w:val="21"/>
          <w:lang w:val="ru-RU"/>
        </w:rPr>
        <w:t xml:space="preserve"> Умова</w:t>
      </w:r>
      <w:r>
        <w:rPr>
          <w:sz w:val="21"/>
          <w:szCs w:val="21"/>
        </w:rPr>
        <w:t>. Теорема Пойнтинга.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334000" cy="3959860"/>
            <wp:effectExtent l="0" t="0" r="0" b="2540"/>
            <wp:docPr id="8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7655" cy="2386330"/>
            <wp:effectExtent l="0" t="0" r="10795" b="13970"/>
            <wp:docPr id="12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4005" cy="2492375"/>
            <wp:effectExtent l="0" t="0" r="4445" b="3175"/>
            <wp:docPr id="1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Дисперсия электромагнитных волн. Электронная теория дисперсии, нормальная и аномальная дисперсия. Закон Бугера, рассеяние света.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6027420" cy="4684395"/>
            <wp:effectExtent l="0" t="0" r="11430" b="1905"/>
            <wp:docPr id="8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88660" cy="4094480"/>
            <wp:effectExtent l="0" t="0" r="2540" b="1270"/>
            <wp:docPr id="9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 xml:space="preserve">Шкала электромагнитных излучений. Оптическое излучение, его интенсивность.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4829175" cy="3695700"/>
            <wp:effectExtent l="0" t="0" r="9525" b="0"/>
            <wp:docPr id="9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286375" cy="3143250"/>
            <wp:effectExtent l="0" t="0" r="9525" b="0"/>
            <wp:docPr id="9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Интерференция электромагнитных волн. Расчёт интерференционной картины с двумя источниками. Ширина полосы интерференции.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0830" cy="2623185"/>
            <wp:effectExtent l="0" t="0" r="7620" b="5715"/>
            <wp:docPr id="9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7655" cy="1816100"/>
            <wp:effectExtent l="0" t="0" r="10795" b="12700"/>
            <wp:docPr id="12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0830" cy="3330575"/>
            <wp:effectExtent l="0" t="0" r="7620" b="3175"/>
            <wp:docPr id="12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Пространственно-временная когерентность.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5724525" cy="3390900"/>
            <wp:effectExtent l="0" t="0" r="9525" b="0"/>
            <wp:docPr id="9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Интерференция света в тонких плёнках. Интерференционные полосы равной толщины и равного наклона.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5275" cy="4794250"/>
            <wp:effectExtent l="0" t="0" r="3175" b="6350"/>
            <wp:docPr id="9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Применение интерференции.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276340" cy="4707890"/>
            <wp:effectExtent l="0" t="0" r="10160" b="16510"/>
            <wp:docPr id="96" name="Изображение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6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470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Дифракция света. Принцип Гюйгенса-Френеля. Метод зон Френеля.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37655" cy="946150"/>
            <wp:effectExtent l="0" t="0" r="10795" b="6350"/>
            <wp:docPr id="9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06845" cy="4551680"/>
            <wp:effectExtent l="0" t="0" r="8255" b="1270"/>
            <wp:docPr id="9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97650" cy="3818255"/>
            <wp:effectExtent l="0" t="0" r="12700" b="10795"/>
            <wp:docPr id="9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Дифракция от круглого отверстия и от круглого диска. Спираль Френеля.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5695315" cy="4276090"/>
            <wp:effectExtent l="0" t="0" r="635" b="10160"/>
            <wp:docPr id="13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61025" cy="2248535"/>
            <wp:effectExtent l="0" t="0" r="15875" b="18415"/>
            <wp:docPr id="13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4762500" cy="2613660"/>
            <wp:effectExtent l="0" t="0" r="0" b="15240"/>
            <wp:docPr id="13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Дифракция Фраунгофера от щели.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5854065" cy="3994785"/>
            <wp:effectExtent l="0" t="0" r="13335" b="5715"/>
            <wp:docPr id="10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center"/>
        <w:rPr>
          <w:sz w:val="21"/>
          <w:szCs w:val="21"/>
        </w:rPr>
      </w:pPr>
      <w:r>
        <w:drawing>
          <wp:inline distT="0" distB="0" distL="114300" distR="114300">
            <wp:extent cx="5182235" cy="5028565"/>
            <wp:effectExtent l="0" t="0" r="18415" b="635"/>
            <wp:docPr id="13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bookmarkStart w:id="0" w:name="_GoBack"/>
      <w:bookmarkEnd w:id="0"/>
      <w:r>
        <w:rPr>
          <w:sz w:val="21"/>
          <w:szCs w:val="21"/>
        </w:rPr>
        <w:t>Предельный переход от волновой оптики к геометрической.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4640" cy="4629785"/>
            <wp:effectExtent l="0" t="0" r="3810" b="18415"/>
            <wp:docPr id="10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Дифракционная решётка. Спектральные характеристики дифракционных решёток.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5275" cy="4814570"/>
            <wp:effectExtent l="0" t="0" r="3175" b="5080"/>
            <wp:docPr id="10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81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Дифракция рентгеновских лучей. Формула Вульфа - Бреггов. Понятие о рентгеноструктурном анализе.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6644640" cy="3375660"/>
            <wp:effectExtent l="0" t="0" r="3810" b="15240"/>
            <wp:docPr id="10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1807210"/>
            <wp:effectExtent l="0" t="0" r="8255" b="2540"/>
            <wp:docPr id="10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4867275" cy="952500"/>
            <wp:effectExtent l="0" t="0" r="9525" b="0"/>
            <wp:docPr id="10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4005" cy="1083945"/>
            <wp:effectExtent l="0" t="0" r="4445" b="1905"/>
            <wp:docPr id="1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Естественный и поляризованный свет. Виды поляризации световых волн. Способы получения и степень поляризованных световых волн.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0830" cy="2924810"/>
            <wp:effectExtent l="0" t="0" r="7620" b="8890"/>
            <wp:docPr id="1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4665980"/>
            <wp:effectExtent l="0" t="0" r="8255" b="1270"/>
            <wp:docPr id="1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Световые волны в кристаллах. Оптическая анизотропия. Одноосные и двуосные кристаллы.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38925" cy="3056890"/>
            <wp:effectExtent l="0" t="0" r="9525" b="10160"/>
            <wp:docPr id="11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37655" cy="3459480"/>
            <wp:effectExtent l="0" t="0" r="10795" b="7620"/>
            <wp:docPr id="11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Распространение электромагнитных волн в одноосных кристаллах. Обыкновенная и необыкновенная волна. Скорости обыкновенной и необыкновенной волн. Положительные и отрицательные кристаллы.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5275" cy="4832985"/>
            <wp:effectExtent l="0" t="0" r="3175" b="5715"/>
            <wp:docPr id="11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564630" cy="2519045"/>
            <wp:effectExtent l="0" t="0" r="7620" b="14605"/>
            <wp:docPr id="11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Двойное лучепреломление. Поляризация света при двойном лучепреломлении.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4005" cy="2797810"/>
            <wp:effectExtent l="0" t="0" r="4445" b="2540"/>
            <wp:docPr id="11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Закон Малюса. Закон Брюстера.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440170" cy="5246370"/>
            <wp:effectExtent l="0" t="0" r="17780" b="11430"/>
            <wp:docPr id="11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2735" cy="2700655"/>
            <wp:effectExtent l="0" t="0" r="5715" b="4445"/>
            <wp:docPr id="11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Поляризационные призмы и поляроиды.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4005" cy="5064125"/>
            <wp:effectExtent l="0" t="0" r="4445" b="3175"/>
            <wp:docPr id="12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Физические основы голографии. Опорная и предметная световые волны.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  <w:r>
        <w:drawing>
          <wp:inline distT="0" distB="0" distL="114300" distR="114300">
            <wp:extent cx="6644005" cy="2934970"/>
            <wp:effectExtent l="0" t="0" r="4445" b="17780"/>
            <wp:docPr id="12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080" w:hanging="360"/>
        <w:jc w:val="left"/>
      </w:pPr>
      <w:r>
        <w:rPr>
          <w:sz w:val="21"/>
          <w:szCs w:val="21"/>
        </w:rPr>
        <w:t>Запись и воспроизведение голограмм. Применение голографии.</w:t>
      </w:r>
    </w:p>
    <w:p>
      <w:pPr>
        <w:jc w:val="left"/>
      </w:pPr>
      <w:r>
        <w:drawing>
          <wp:inline distT="0" distB="0" distL="0" distR="0">
            <wp:extent cx="3305175" cy="3762375"/>
            <wp:effectExtent l="0" t="0" r="9525" b="9525"/>
            <wp:docPr id="60700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0" name="image15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84475" cy="3794125"/>
            <wp:effectExtent l="0" t="0" r="15875" b="15875"/>
            <wp:docPr id="60699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9" name="image153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5068" cy="379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638925" cy="2651125"/>
            <wp:effectExtent l="0" t="0" r="9525" b="15875"/>
            <wp:docPr id="12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6F99929"/>
    <w:multiLevelType w:val="multilevel"/>
    <w:tmpl w:val="46F9992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F2EC2"/>
    <w:rsid w:val="20E37848"/>
    <w:rsid w:val="3A472FAE"/>
    <w:rsid w:val="45BB3247"/>
    <w:rsid w:val="51454CDA"/>
    <w:rsid w:val="5D25097F"/>
    <w:rsid w:val="64CE1523"/>
    <w:rsid w:val="65EA5C52"/>
    <w:rsid w:val="7141395C"/>
    <w:rsid w:val="7A9A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jpe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3" Type="http://schemas.openxmlformats.org/officeDocument/2006/relationships/fontTable" Target="fontTable.xml"/><Relationship Id="rId132" Type="http://schemas.openxmlformats.org/officeDocument/2006/relationships/numbering" Target="numbering.xml"/><Relationship Id="rId131" Type="http://schemas.openxmlformats.org/officeDocument/2006/relationships/customXml" Target="../customXml/item1.xml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jpe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Office_11.2.0.10443_F1E327BC-269C-435d-A152-05C5408002CA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2022-01-05T18:29:00Z</dcterms:created>
  <dc:creator>khosta</dc:creator>
  <cp:lastModifiedBy>khosta</cp:lastModifiedBy>
  <dcterms:modified xsi:type="dcterms:W3CDTF">2022-01-11T19:57:50Z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1049-11.2.0.10443</vt:lpwstr>
  </property>
  <property fmtid="{D5CDD505-2E9C-101B-9397-08002B2CF9AE}" pid="3" name="ICV">
    <vt:lpwstr>4FB728D9631F43548EA11B253FFAF067</vt:lpwstr>
  </property>
</Properties>
</file>